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238" w:rsidRPr="00270F9F" w:rsidRDefault="00800238" w:rsidP="00800238">
      <w:pPr>
        <w:jc w:val="center"/>
        <w:rPr>
          <w:rFonts w:ascii="Calibri" w:eastAsia="Times New Roman" w:hAnsi="Calibri" w:cs="Times New Roman"/>
          <w:b/>
          <w:sz w:val="28"/>
          <w:szCs w:val="28"/>
          <w:lang w:val="uk-UA" w:eastAsia="ru-RU"/>
        </w:rPr>
      </w:pPr>
      <w:r w:rsidRPr="00270F9F">
        <w:rPr>
          <w:rFonts w:ascii="Calibri" w:eastAsia="Times New Roman" w:hAnsi="Calibri" w:cs="Times New Roman"/>
          <w:lang w:val="uk-UA" w:eastAsia="ru-RU"/>
        </w:rPr>
        <w:object w:dxaOrig="887" w:dyaOrig="1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43.5pt" o:ole="" filled="t">
            <v:fill color2="black"/>
            <v:imagedata r:id="rId5" o:title=""/>
          </v:shape>
          <o:OLEObject Type="Embed" ProgID="Word.Picture.8" ShapeID="_x0000_i1025" DrawAspect="Content" ObjectID="_1589787518" r:id="rId6"/>
        </w:object>
      </w:r>
    </w:p>
    <w:p w:rsidR="00800238" w:rsidRPr="00270F9F" w:rsidRDefault="00800238" w:rsidP="00800238">
      <w:pPr>
        <w:jc w:val="center"/>
        <w:rPr>
          <w:rFonts w:ascii="Times New Roman" w:eastAsia="Times New Roman" w:hAnsi="Times New Roman" w:cs="Times New Roman"/>
          <w:b/>
          <w:sz w:val="28"/>
          <w:szCs w:val="28"/>
          <w:lang w:val="uk-UA" w:eastAsia="ru-RU"/>
        </w:rPr>
      </w:pPr>
      <w:r w:rsidRPr="00270F9F">
        <w:rPr>
          <w:rFonts w:ascii="Times New Roman" w:eastAsia="Times New Roman" w:hAnsi="Times New Roman" w:cs="Times New Roman"/>
          <w:b/>
          <w:sz w:val="28"/>
          <w:szCs w:val="28"/>
          <w:lang w:val="uk-UA" w:eastAsia="ru-RU"/>
        </w:rPr>
        <w:t>УКРАЇНА</w:t>
      </w:r>
    </w:p>
    <w:p w:rsidR="00800238" w:rsidRPr="00270F9F" w:rsidRDefault="00800238" w:rsidP="00800238">
      <w:pPr>
        <w:jc w:val="center"/>
        <w:rPr>
          <w:rFonts w:ascii="Times New Roman" w:eastAsia="Times New Roman" w:hAnsi="Times New Roman" w:cs="Times New Roman"/>
          <w:b/>
          <w:sz w:val="28"/>
          <w:szCs w:val="28"/>
          <w:lang w:val="uk-UA" w:eastAsia="ru-RU"/>
        </w:rPr>
      </w:pPr>
      <w:r w:rsidRPr="00270F9F">
        <w:rPr>
          <w:rFonts w:ascii="Times New Roman" w:eastAsia="Times New Roman" w:hAnsi="Times New Roman" w:cs="Times New Roman"/>
          <w:b/>
          <w:sz w:val="28"/>
          <w:szCs w:val="28"/>
          <w:lang w:val="uk-UA" w:eastAsia="ru-RU"/>
        </w:rPr>
        <w:t>ОДЕСЬКА ОБЛАСТЬ</w:t>
      </w:r>
    </w:p>
    <w:p w:rsidR="00800238" w:rsidRPr="00270F9F" w:rsidRDefault="00800238" w:rsidP="00800238">
      <w:pPr>
        <w:jc w:val="center"/>
        <w:rPr>
          <w:rFonts w:ascii="Times New Roman" w:eastAsia="Times New Roman" w:hAnsi="Times New Roman" w:cs="Times New Roman"/>
          <w:b/>
          <w:sz w:val="28"/>
          <w:szCs w:val="28"/>
          <w:lang w:val="uk-UA" w:eastAsia="ru-RU"/>
        </w:rPr>
      </w:pPr>
      <w:r w:rsidRPr="00270F9F">
        <w:rPr>
          <w:rFonts w:ascii="Times New Roman" w:eastAsia="Times New Roman" w:hAnsi="Times New Roman" w:cs="Times New Roman"/>
          <w:b/>
          <w:sz w:val="28"/>
          <w:szCs w:val="28"/>
          <w:lang w:val="uk-UA" w:eastAsia="ru-RU"/>
        </w:rPr>
        <w:t>АРЦИЗЬКИЙ РАЙОН</w:t>
      </w:r>
    </w:p>
    <w:p w:rsidR="00800238" w:rsidRPr="00270F9F" w:rsidRDefault="00800238" w:rsidP="00270F9F">
      <w:pPr>
        <w:keepNext/>
        <w:keepLines/>
        <w:widowControl w:val="0"/>
        <w:suppressAutoHyphens/>
        <w:spacing w:after="240" w:line="240" w:lineRule="auto"/>
        <w:jc w:val="center"/>
        <w:rPr>
          <w:rFonts w:ascii="Times New Roman" w:eastAsia="Andale Sans UI" w:hAnsi="Times New Roman" w:cs="Times New Roman"/>
          <w:b/>
          <w:kern w:val="1"/>
          <w:sz w:val="28"/>
          <w:szCs w:val="28"/>
          <w:lang w:val="uk-UA" w:eastAsia="ru-RU"/>
        </w:rPr>
      </w:pPr>
      <w:r w:rsidRPr="00270F9F">
        <w:rPr>
          <w:rFonts w:ascii="Times New Roman" w:eastAsia="Andale Sans UI" w:hAnsi="Times New Roman" w:cs="Times New Roman"/>
          <w:b/>
          <w:kern w:val="1"/>
          <w:sz w:val="28"/>
          <w:szCs w:val="28"/>
          <w:lang w:val="uk-UA" w:eastAsia="ru-RU"/>
        </w:rPr>
        <w:t>АРЦИЗЬКА МІСЬКА РАДА</w:t>
      </w:r>
    </w:p>
    <w:p w:rsidR="00800238" w:rsidRPr="00270F9F" w:rsidRDefault="00800238" w:rsidP="00270F9F">
      <w:pPr>
        <w:spacing w:after="120"/>
        <w:jc w:val="center"/>
        <w:rPr>
          <w:rFonts w:ascii="Times New Roman" w:eastAsia="Times New Roman" w:hAnsi="Times New Roman" w:cs="Times New Roman"/>
          <w:spacing w:val="-10"/>
          <w:sz w:val="28"/>
          <w:szCs w:val="28"/>
          <w:lang w:val="uk-UA" w:eastAsia="ru-RU"/>
        </w:rPr>
      </w:pPr>
      <w:r w:rsidRPr="00270F9F">
        <w:rPr>
          <w:rFonts w:ascii="Times New Roman" w:eastAsia="Times New Roman" w:hAnsi="Times New Roman" w:cs="Times New Roman"/>
          <w:spacing w:val="-10"/>
          <w:sz w:val="28"/>
          <w:szCs w:val="28"/>
          <w:lang w:val="uk-UA" w:eastAsia="ru-RU"/>
        </w:rPr>
        <w:t>ВИКОНАВЧИЙ КОМІТЕТ</w:t>
      </w:r>
    </w:p>
    <w:p w:rsidR="00800238" w:rsidRPr="00270F9F" w:rsidRDefault="00800238" w:rsidP="00800238">
      <w:pPr>
        <w:spacing w:after="120"/>
        <w:jc w:val="center"/>
        <w:rPr>
          <w:rFonts w:ascii="Times New Roman" w:hAnsi="Times New Roman" w:cs="Times New Roman"/>
          <w:sz w:val="24"/>
          <w:szCs w:val="24"/>
          <w:lang w:val="uk-UA"/>
        </w:rPr>
      </w:pPr>
      <w:r w:rsidRPr="00270F9F">
        <w:rPr>
          <w:rFonts w:ascii="Times New Roman" w:eastAsia="Times New Roman" w:hAnsi="Times New Roman" w:cs="Times New Roman"/>
          <w:b/>
          <w:spacing w:val="-10"/>
          <w:sz w:val="32"/>
          <w:szCs w:val="32"/>
          <w:lang w:val="uk-UA" w:eastAsia="ru-RU"/>
        </w:rPr>
        <w:t xml:space="preserve">Р І Ш Е Н </w:t>
      </w:r>
      <w:proofErr w:type="spellStart"/>
      <w:r w:rsidRPr="00270F9F">
        <w:rPr>
          <w:rFonts w:ascii="Times New Roman" w:eastAsia="Times New Roman" w:hAnsi="Times New Roman" w:cs="Times New Roman"/>
          <w:b/>
          <w:spacing w:val="-10"/>
          <w:sz w:val="32"/>
          <w:szCs w:val="32"/>
          <w:lang w:val="uk-UA" w:eastAsia="ru-RU"/>
        </w:rPr>
        <w:t>Н</w:t>
      </w:r>
      <w:proofErr w:type="spellEnd"/>
      <w:r w:rsidRPr="00270F9F">
        <w:rPr>
          <w:rFonts w:ascii="Times New Roman" w:eastAsia="Times New Roman" w:hAnsi="Times New Roman" w:cs="Times New Roman"/>
          <w:b/>
          <w:spacing w:val="-10"/>
          <w:sz w:val="32"/>
          <w:szCs w:val="32"/>
          <w:lang w:val="uk-UA" w:eastAsia="ru-RU"/>
        </w:rPr>
        <w:t xml:space="preserve"> Я</w:t>
      </w: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jc w:val="center"/>
        <w:rPr>
          <w:rFonts w:ascii="Times New Roman" w:hAnsi="Times New Roman" w:cs="Times New Roman"/>
          <w:b/>
          <w:sz w:val="24"/>
          <w:szCs w:val="24"/>
          <w:lang w:val="uk-UA"/>
        </w:rPr>
      </w:pPr>
      <w:r w:rsidRPr="00270F9F">
        <w:rPr>
          <w:rFonts w:ascii="Times New Roman" w:hAnsi="Times New Roman" w:cs="Times New Roman"/>
          <w:b/>
          <w:sz w:val="24"/>
          <w:szCs w:val="24"/>
          <w:lang w:val="uk-UA"/>
        </w:rPr>
        <w:t>Про встановлення тарифів на ритуальні послуги</w:t>
      </w: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           З метою впорядкування тарифів на надання ритуальних послуг, відповідно до Закону України “Про поховання та похоронну справу”, наказу Державного комітету України з питань житлово-комунального господарства від 19.11.2003 року № 193 “Про затвердження нормативно-правових актів щодо реалізації Закону України “Про поховання та похоронну справу”, Єдиної методики визначення вартості надання громадянам необхідного мінімального переліку окремих видів ритуальних послуг, реалізації предметів ритуальної належності, затвердженої наказом Державного комітету України з питань житлово-комунального господарства від 19.11.2003 року № 194, керуючись </w:t>
      </w:r>
      <w:proofErr w:type="spellStart"/>
      <w:r w:rsidRPr="00270F9F">
        <w:rPr>
          <w:rFonts w:ascii="Times New Roman" w:hAnsi="Times New Roman" w:cs="Times New Roman"/>
          <w:sz w:val="24"/>
          <w:szCs w:val="24"/>
          <w:lang w:val="uk-UA"/>
        </w:rPr>
        <w:t>пп</w:t>
      </w:r>
      <w:proofErr w:type="spellEnd"/>
      <w:r w:rsidRPr="00270F9F">
        <w:rPr>
          <w:rFonts w:ascii="Times New Roman" w:hAnsi="Times New Roman" w:cs="Times New Roman"/>
          <w:sz w:val="24"/>
          <w:szCs w:val="24"/>
          <w:lang w:val="uk-UA"/>
        </w:rPr>
        <w:t xml:space="preserve">. 2 п. «а» ст. 28 Закону України “Про місцеве самоврядування в Україні”, розглянувши лист директора КП «Благоустрій», виконавчий комітет </w:t>
      </w:r>
      <w:proofErr w:type="spellStart"/>
      <w:r w:rsidRPr="00270F9F">
        <w:rPr>
          <w:rFonts w:ascii="Times New Roman" w:hAnsi="Times New Roman" w:cs="Times New Roman"/>
          <w:sz w:val="24"/>
          <w:szCs w:val="24"/>
          <w:lang w:val="uk-UA"/>
        </w:rPr>
        <w:t>Арцизької</w:t>
      </w:r>
      <w:proofErr w:type="spellEnd"/>
      <w:r w:rsidRPr="00270F9F">
        <w:rPr>
          <w:rFonts w:ascii="Times New Roman" w:hAnsi="Times New Roman" w:cs="Times New Roman"/>
          <w:sz w:val="24"/>
          <w:szCs w:val="24"/>
          <w:lang w:val="uk-UA"/>
        </w:rPr>
        <w:t xml:space="preserve"> міської ради</w:t>
      </w: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ВИРІШИВ: </w:t>
      </w:r>
    </w:p>
    <w:p w:rsidR="00800238" w:rsidRPr="00270F9F" w:rsidRDefault="00800238" w:rsidP="00270F9F">
      <w:pPr>
        <w:jc w:val="both"/>
        <w:rPr>
          <w:rFonts w:ascii="Times New Roman" w:hAnsi="Times New Roman" w:cs="Times New Roman"/>
          <w:sz w:val="24"/>
          <w:szCs w:val="24"/>
          <w:lang w:val="uk-UA"/>
        </w:rPr>
      </w:pP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1. Затвердити необхідний мінімальний перелік окремих видів ритуальних послуг  та встановити  тарифи  для КП «Благоустрій» згідно Додатку 1.</w:t>
      </w: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2.</w:t>
      </w:r>
      <w:r w:rsidR="00270F9F">
        <w:rPr>
          <w:rFonts w:ascii="Times New Roman" w:hAnsi="Times New Roman" w:cs="Times New Roman"/>
          <w:sz w:val="24"/>
          <w:szCs w:val="24"/>
          <w:lang w:val="uk-UA"/>
        </w:rPr>
        <w:t xml:space="preserve"> </w:t>
      </w:r>
      <w:r w:rsidRPr="00270F9F">
        <w:rPr>
          <w:rFonts w:ascii="Times New Roman" w:hAnsi="Times New Roman" w:cs="Times New Roman"/>
          <w:sz w:val="24"/>
          <w:szCs w:val="24"/>
          <w:lang w:val="uk-UA"/>
        </w:rPr>
        <w:t>Встановити для КП «Благоустрій» тарифи на надання ритуальних послуг, не передбачених необхідним мінімальним переліком  згідно Додатку2.</w:t>
      </w: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3. Встановити  для КП «Благоустрій» тариф на проведення безоплатного поховання (відповідно до статті 13,16 Закону України «Про поховання та похорону справу» у частині організації поховання та ритуального обслуговування) згідно Додатку3.</w:t>
      </w: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4. Встановити  для КП «Благоустрій» тариф на проведення безоплатного поховання (відповідно до статті 14 Закону України  «Про поховання та похорону справу» у частині організації поховання та ритуального обслуговування) згідно Додатку4.</w:t>
      </w: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5.  Рішення набуває чинності з 01.07.2018 року.</w:t>
      </w:r>
    </w:p>
    <w:p w:rsidR="00800238" w:rsidRPr="00270F9F" w:rsidRDefault="00800238" w:rsidP="00270F9F">
      <w:pPr>
        <w:jc w:val="both"/>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6. Оприлюднити дане рішення на офіційному сайті </w:t>
      </w:r>
      <w:proofErr w:type="spellStart"/>
      <w:r w:rsidRPr="00270F9F">
        <w:rPr>
          <w:rFonts w:ascii="Times New Roman" w:hAnsi="Times New Roman" w:cs="Times New Roman"/>
          <w:sz w:val="24"/>
          <w:szCs w:val="24"/>
          <w:lang w:val="uk-UA"/>
        </w:rPr>
        <w:t>Арцизької</w:t>
      </w:r>
      <w:proofErr w:type="spellEnd"/>
      <w:r w:rsidRPr="00270F9F">
        <w:rPr>
          <w:rFonts w:ascii="Times New Roman" w:hAnsi="Times New Roman" w:cs="Times New Roman"/>
          <w:sz w:val="24"/>
          <w:szCs w:val="24"/>
          <w:lang w:val="uk-UA"/>
        </w:rPr>
        <w:t xml:space="preserve">  міської ради</w:t>
      </w:r>
      <w:bookmarkStart w:id="0" w:name="_GoBack"/>
      <w:bookmarkEnd w:id="0"/>
      <w:r w:rsidRPr="00270F9F">
        <w:rPr>
          <w:rFonts w:ascii="Times New Roman" w:hAnsi="Times New Roman" w:cs="Times New Roman"/>
          <w:sz w:val="24"/>
          <w:szCs w:val="24"/>
          <w:lang w:val="uk-UA"/>
        </w:rPr>
        <w:t>.</w:t>
      </w: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lastRenderedPageBreak/>
        <w:t xml:space="preserve">7. Контроль за виконанням даного рішення покласти на заступника міського голови                                              </w:t>
      </w:r>
      <w:proofErr w:type="spellStart"/>
      <w:r w:rsidRPr="00270F9F">
        <w:rPr>
          <w:rFonts w:ascii="Times New Roman" w:hAnsi="Times New Roman" w:cs="Times New Roman"/>
          <w:sz w:val="24"/>
          <w:szCs w:val="24"/>
          <w:lang w:val="uk-UA"/>
        </w:rPr>
        <w:t>Т.В.Макарову</w:t>
      </w:r>
      <w:proofErr w:type="spellEnd"/>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                     Міський голова </w:t>
      </w:r>
      <w:r w:rsidRPr="00270F9F">
        <w:rPr>
          <w:rFonts w:ascii="Times New Roman" w:hAnsi="Times New Roman" w:cs="Times New Roman"/>
          <w:sz w:val="24"/>
          <w:szCs w:val="24"/>
          <w:lang w:val="uk-UA"/>
        </w:rPr>
        <w:tab/>
      </w:r>
      <w:r w:rsidRPr="00270F9F">
        <w:rPr>
          <w:rFonts w:ascii="Times New Roman" w:hAnsi="Times New Roman" w:cs="Times New Roman"/>
          <w:sz w:val="24"/>
          <w:szCs w:val="24"/>
          <w:lang w:val="uk-UA"/>
        </w:rPr>
        <w:tab/>
      </w:r>
      <w:r w:rsidRPr="00270F9F">
        <w:rPr>
          <w:rFonts w:ascii="Times New Roman" w:hAnsi="Times New Roman" w:cs="Times New Roman"/>
          <w:sz w:val="24"/>
          <w:szCs w:val="24"/>
          <w:lang w:val="uk-UA"/>
        </w:rPr>
        <w:tab/>
        <w:t xml:space="preserve">                     </w:t>
      </w:r>
      <w:proofErr w:type="spellStart"/>
      <w:r w:rsidRPr="00270F9F">
        <w:rPr>
          <w:rFonts w:ascii="Times New Roman" w:hAnsi="Times New Roman" w:cs="Times New Roman"/>
          <w:sz w:val="24"/>
          <w:szCs w:val="24"/>
          <w:lang w:val="uk-UA"/>
        </w:rPr>
        <w:t>В.М.Міхов</w:t>
      </w:r>
      <w:proofErr w:type="spellEnd"/>
    </w:p>
    <w:p w:rsidR="00800238" w:rsidRPr="00270F9F" w:rsidRDefault="00800238" w:rsidP="00800238">
      <w:pPr>
        <w:rPr>
          <w:rFonts w:ascii="Times New Roman" w:hAnsi="Times New Roman" w:cs="Times New Roman"/>
          <w:sz w:val="24"/>
          <w:szCs w:val="24"/>
          <w:lang w:val="uk-UA"/>
        </w:rPr>
      </w:pPr>
    </w:p>
    <w:p w:rsidR="00800238" w:rsidRPr="00270F9F" w:rsidRDefault="008D42EF"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04.06.</w:t>
      </w:r>
      <w:r w:rsidR="00800238" w:rsidRPr="00270F9F">
        <w:rPr>
          <w:rFonts w:ascii="Times New Roman" w:hAnsi="Times New Roman" w:cs="Times New Roman"/>
          <w:sz w:val="24"/>
          <w:szCs w:val="24"/>
          <w:lang w:val="uk-UA"/>
        </w:rPr>
        <w:t xml:space="preserve">2018р.                   </w:t>
      </w:r>
    </w:p>
    <w:p w:rsidR="00800238" w:rsidRPr="00270F9F" w:rsidRDefault="008D42EF"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  251</w:t>
      </w: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r w:rsidRPr="00270F9F">
        <w:rPr>
          <w:rFonts w:ascii="Times New Roman" w:hAnsi="Times New Roman" w:cs="Times New Roman"/>
          <w:sz w:val="24"/>
          <w:szCs w:val="24"/>
          <w:lang w:val="uk-UA"/>
        </w:rPr>
        <w:tab/>
      </w: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hAnsi="Times New Roman" w:cs="Times New Roman"/>
          <w:sz w:val="24"/>
          <w:szCs w:val="24"/>
          <w:lang w:val="uk-UA"/>
        </w:rPr>
      </w:pPr>
    </w:p>
    <w:p w:rsidR="008D42EF" w:rsidRPr="00270F9F" w:rsidRDefault="008D42EF" w:rsidP="00800238">
      <w:pPr>
        <w:tabs>
          <w:tab w:val="left" w:pos="8010"/>
        </w:tabs>
        <w:jc w:val="right"/>
        <w:rPr>
          <w:rFonts w:ascii="Times New Roman" w:eastAsia="Times New Roman" w:hAnsi="Times New Roman" w:cs="Times New Roman"/>
          <w:sz w:val="24"/>
          <w:szCs w:val="24"/>
          <w:lang w:val="uk-UA" w:eastAsia="ru-RU"/>
        </w:rPr>
      </w:pP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r w:rsidRPr="00270F9F">
        <w:rPr>
          <w:rFonts w:ascii="Times New Roman" w:eastAsia="Times New Roman" w:hAnsi="Times New Roman" w:cs="Times New Roman"/>
          <w:sz w:val="24"/>
          <w:szCs w:val="24"/>
          <w:lang w:val="uk-UA" w:eastAsia="ru-RU"/>
        </w:rPr>
        <w:lastRenderedPageBreak/>
        <w:t>Додаток №1</w:t>
      </w: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r w:rsidRPr="00270F9F">
        <w:rPr>
          <w:rFonts w:ascii="Times New Roman" w:eastAsia="Times New Roman" w:hAnsi="Times New Roman" w:cs="Times New Roman"/>
          <w:sz w:val="24"/>
          <w:szCs w:val="24"/>
          <w:lang w:val="uk-UA" w:eastAsia="ru-RU"/>
        </w:rPr>
        <w:t xml:space="preserve">                                                                                                                    до рішення виконкому                                                                                                                          </w:t>
      </w:r>
      <w:r w:rsidR="008D42EF" w:rsidRPr="00270F9F">
        <w:rPr>
          <w:rFonts w:ascii="Times New Roman" w:eastAsia="Times New Roman" w:hAnsi="Times New Roman" w:cs="Times New Roman"/>
          <w:sz w:val="24"/>
          <w:szCs w:val="24"/>
          <w:lang w:val="uk-UA" w:eastAsia="ru-RU"/>
        </w:rPr>
        <w:t xml:space="preserve">№  251 </w:t>
      </w:r>
      <w:r w:rsidRPr="00270F9F">
        <w:rPr>
          <w:rFonts w:ascii="Times New Roman" w:eastAsia="Times New Roman" w:hAnsi="Times New Roman" w:cs="Times New Roman"/>
          <w:sz w:val="24"/>
          <w:szCs w:val="24"/>
          <w:lang w:val="uk-UA" w:eastAsia="ru-RU"/>
        </w:rPr>
        <w:t xml:space="preserve">від </w:t>
      </w:r>
      <w:r w:rsidR="008D42EF" w:rsidRPr="00270F9F">
        <w:rPr>
          <w:rFonts w:ascii="Times New Roman" w:eastAsia="Times New Roman" w:hAnsi="Times New Roman" w:cs="Times New Roman"/>
          <w:sz w:val="24"/>
          <w:szCs w:val="24"/>
          <w:lang w:val="uk-UA" w:eastAsia="ru-RU"/>
        </w:rPr>
        <w:t xml:space="preserve">04.06.2018 </w:t>
      </w:r>
      <w:r w:rsidRPr="00270F9F">
        <w:rPr>
          <w:rFonts w:ascii="Times New Roman" w:eastAsia="Times New Roman" w:hAnsi="Times New Roman" w:cs="Times New Roman"/>
          <w:sz w:val="24"/>
          <w:szCs w:val="24"/>
          <w:lang w:val="uk-UA" w:eastAsia="ru-RU"/>
        </w:rPr>
        <w:t>р.</w:t>
      </w:r>
    </w:p>
    <w:p w:rsidR="00800238" w:rsidRPr="00270F9F" w:rsidRDefault="00800238" w:rsidP="00800238">
      <w:pPr>
        <w:tabs>
          <w:tab w:val="left" w:pos="8197"/>
        </w:tabs>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spacing w:after="0"/>
        <w:jc w:val="cente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Тарифи на послуги</w:t>
      </w:r>
    </w:p>
    <w:p w:rsidR="00800238" w:rsidRPr="00270F9F" w:rsidRDefault="00800238" w:rsidP="00800238">
      <w:pPr>
        <w:spacing w:after="0"/>
        <w:jc w:val="cente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передбачені необхідним мінімальним переліком</w:t>
      </w:r>
    </w:p>
    <w:p w:rsidR="00800238" w:rsidRPr="00270F9F" w:rsidRDefault="00800238" w:rsidP="00800238">
      <w:pPr>
        <w:spacing w:after="0"/>
        <w:jc w:val="cente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окремих видів ритуальних послуг</w:t>
      </w:r>
    </w:p>
    <w:p w:rsidR="00800238" w:rsidRPr="00270F9F" w:rsidRDefault="00800238" w:rsidP="00800238">
      <w:pPr>
        <w:spacing w:after="0"/>
        <w:jc w:val="center"/>
        <w:rPr>
          <w:rFonts w:ascii="Times New Roman" w:eastAsia="Calibri" w:hAnsi="Times New Roman" w:cs="Times New Roman"/>
          <w:b/>
          <w:sz w:val="24"/>
          <w:szCs w:val="24"/>
          <w:lang w:val="uk-UA"/>
        </w:rPr>
      </w:pPr>
    </w:p>
    <w:tbl>
      <w:tblPr>
        <w:tblStyle w:val="1"/>
        <w:tblW w:w="9747" w:type="dxa"/>
        <w:tblLayout w:type="fixed"/>
        <w:tblLook w:val="04A0" w:firstRow="1" w:lastRow="0" w:firstColumn="1" w:lastColumn="0" w:noHBand="0" w:noVBand="1"/>
      </w:tblPr>
      <w:tblGrid>
        <w:gridCol w:w="817"/>
        <w:gridCol w:w="7229"/>
        <w:gridCol w:w="1701"/>
      </w:tblGrid>
      <w:tr w:rsidR="00800238" w:rsidRPr="00270F9F" w:rsidTr="00BE0BD0">
        <w:tc>
          <w:tcPr>
            <w:tcW w:w="817" w:type="dxa"/>
          </w:tcPr>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w:t>
            </w:r>
          </w:p>
        </w:tc>
        <w:tc>
          <w:tcPr>
            <w:tcW w:w="7229" w:type="dxa"/>
          </w:tcPr>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Найменування ритуальних послуг</w:t>
            </w:r>
          </w:p>
        </w:tc>
        <w:tc>
          <w:tcPr>
            <w:tcW w:w="1701" w:type="dxa"/>
          </w:tcPr>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Вартість, грн</w:t>
            </w:r>
          </w:p>
        </w:tc>
      </w:tr>
      <w:tr w:rsidR="00800238" w:rsidRPr="00270F9F" w:rsidTr="00BE0BD0">
        <w:tc>
          <w:tcPr>
            <w:tcW w:w="817"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1</w:t>
            </w:r>
          </w:p>
        </w:tc>
        <w:tc>
          <w:tcPr>
            <w:tcW w:w="7229"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Оформлення договору-замовлення на організацію та проведення поховання</w:t>
            </w:r>
          </w:p>
        </w:tc>
        <w:tc>
          <w:tcPr>
            <w:tcW w:w="1701" w:type="dxa"/>
          </w:tcPr>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5,00</w:t>
            </w:r>
          </w:p>
        </w:tc>
      </w:tr>
      <w:tr w:rsidR="00800238" w:rsidRPr="00270F9F" w:rsidTr="00BE0BD0">
        <w:tc>
          <w:tcPr>
            <w:tcW w:w="817"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2</w:t>
            </w:r>
          </w:p>
        </w:tc>
        <w:tc>
          <w:tcPr>
            <w:tcW w:w="7229"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Оформлення свідоцтва про поховання</w:t>
            </w:r>
          </w:p>
        </w:tc>
        <w:tc>
          <w:tcPr>
            <w:tcW w:w="1701" w:type="dxa"/>
          </w:tcPr>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4,00</w:t>
            </w:r>
          </w:p>
        </w:tc>
      </w:tr>
      <w:tr w:rsidR="00800238" w:rsidRPr="00270F9F" w:rsidTr="00BE0BD0">
        <w:tc>
          <w:tcPr>
            <w:tcW w:w="817"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3</w:t>
            </w:r>
          </w:p>
        </w:tc>
        <w:tc>
          <w:tcPr>
            <w:tcW w:w="7229"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Копання могили (викопування могили ручним способом, опускання труни з тілом померлого в могилу, закопування могили, формування  намогильного  насипу  та одноразове прибирання території біля могили):</w:t>
            </w:r>
          </w:p>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-літній період</w:t>
            </w:r>
          </w:p>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-зимовий період</w:t>
            </w:r>
          </w:p>
        </w:tc>
        <w:tc>
          <w:tcPr>
            <w:tcW w:w="1701" w:type="dxa"/>
          </w:tcPr>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498,00</w:t>
            </w:r>
          </w:p>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902,00</w:t>
            </w:r>
          </w:p>
        </w:tc>
      </w:tr>
      <w:tr w:rsidR="00800238" w:rsidRPr="00270F9F" w:rsidTr="00BE0BD0">
        <w:tc>
          <w:tcPr>
            <w:tcW w:w="817"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4</w:t>
            </w:r>
          </w:p>
        </w:tc>
        <w:tc>
          <w:tcPr>
            <w:tcW w:w="7229" w:type="dxa"/>
          </w:tcPr>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Копання могили (викопування могили механізованим способом, опускання труни з тілом померлого в могилу, закопування могили, формування  намогильного  насипу  та одноразове прибирання території біля могили):</w:t>
            </w:r>
          </w:p>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-літній період</w:t>
            </w:r>
          </w:p>
          <w:p w:rsidR="00800238" w:rsidRPr="00270F9F" w:rsidRDefault="00800238" w:rsidP="00BE0BD0">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-зимовий період</w:t>
            </w:r>
          </w:p>
        </w:tc>
        <w:tc>
          <w:tcPr>
            <w:tcW w:w="1701" w:type="dxa"/>
          </w:tcPr>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p>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562,00</w:t>
            </w:r>
          </w:p>
          <w:p w:rsidR="00800238" w:rsidRPr="00270F9F" w:rsidRDefault="00800238" w:rsidP="00BE0BD0">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595,00</w:t>
            </w:r>
          </w:p>
        </w:tc>
      </w:tr>
    </w:tbl>
    <w:p w:rsidR="00800238" w:rsidRPr="00270F9F" w:rsidRDefault="00800238" w:rsidP="00800238">
      <w:pPr>
        <w:rPr>
          <w:rFonts w:ascii="Times New Roman" w:eastAsia="Calibri"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 Секретар міської ради                                                                 </w:t>
      </w:r>
      <w:proofErr w:type="spellStart"/>
      <w:r w:rsidRPr="00270F9F">
        <w:rPr>
          <w:rFonts w:ascii="Times New Roman" w:hAnsi="Times New Roman" w:cs="Times New Roman"/>
          <w:sz w:val="24"/>
          <w:szCs w:val="24"/>
          <w:lang w:val="uk-UA"/>
        </w:rPr>
        <w:t>Д.Г.Барсукова</w:t>
      </w:r>
      <w:proofErr w:type="spellEnd"/>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r w:rsidRPr="00270F9F">
        <w:rPr>
          <w:rFonts w:ascii="Times New Roman" w:eastAsia="Times New Roman" w:hAnsi="Times New Roman" w:cs="Times New Roman"/>
          <w:sz w:val="24"/>
          <w:szCs w:val="24"/>
          <w:lang w:val="uk-UA" w:eastAsia="ru-RU"/>
        </w:rPr>
        <w:lastRenderedPageBreak/>
        <w:t>Додаток №2</w:t>
      </w: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r w:rsidRPr="00270F9F">
        <w:rPr>
          <w:rFonts w:ascii="Times New Roman" w:eastAsia="Times New Roman" w:hAnsi="Times New Roman" w:cs="Times New Roman"/>
          <w:sz w:val="24"/>
          <w:szCs w:val="24"/>
          <w:lang w:val="uk-UA" w:eastAsia="ru-RU"/>
        </w:rPr>
        <w:t xml:space="preserve">                                                                                                                    до рішення виконкому                                                                                                                                   від </w:t>
      </w:r>
      <w:r w:rsidR="00FB5A3F" w:rsidRPr="00270F9F">
        <w:rPr>
          <w:rFonts w:ascii="Times New Roman" w:eastAsia="Times New Roman" w:hAnsi="Times New Roman" w:cs="Times New Roman"/>
          <w:sz w:val="24"/>
          <w:szCs w:val="24"/>
          <w:lang w:val="uk-UA" w:eastAsia="ru-RU"/>
        </w:rPr>
        <w:t>04.06.2018</w:t>
      </w:r>
      <w:r w:rsidRPr="00270F9F">
        <w:rPr>
          <w:rFonts w:ascii="Times New Roman" w:eastAsia="Times New Roman" w:hAnsi="Times New Roman" w:cs="Times New Roman"/>
          <w:sz w:val="24"/>
          <w:szCs w:val="24"/>
          <w:lang w:val="uk-UA" w:eastAsia="ru-RU"/>
        </w:rPr>
        <w:t>р.</w:t>
      </w:r>
      <w:r w:rsidR="009B2344" w:rsidRPr="00270F9F">
        <w:rPr>
          <w:rFonts w:ascii="Times New Roman" w:eastAsia="Times New Roman" w:hAnsi="Times New Roman" w:cs="Times New Roman"/>
          <w:sz w:val="24"/>
          <w:szCs w:val="24"/>
          <w:lang w:val="uk-UA" w:eastAsia="ru-RU"/>
        </w:rPr>
        <w:t xml:space="preserve"> № 251</w:t>
      </w:r>
    </w:p>
    <w:p w:rsidR="00800238" w:rsidRPr="00270F9F" w:rsidRDefault="00800238" w:rsidP="00800238">
      <w:pPr>
        <w:tabs>
          <w:tab w:val="left" w:pos="8197"/>
        </w:tabs>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tabs>
          <w:tab w:val="right" w:pos="9355"/>
        </w:tabs>
        <w:spacing w:after="0"/>
        <w:jc w:val="cente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Тарифи на надання ритуальних послуг,</w:t>
      </w:r>
    </w:p>
    <w:p w:rsidR="00800238" w:rsidRPr="00270F9F" w:rsidRDefault="00800238" w:rsidP="00800238">
      <w:pPr>
        <w:tabs>
          <w:tab w:val="right" w:pos="9355"/>
        </w:tabs>
        <w:spacing w:after="0"/>
        <w:jc w:val="cente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не передбачених необхідним мінімальним переліком</w:t>
      </w:r>
    </w:p>
    <w:p w:rsidR="00800238" w:rsidRPr="00270F9F" w:rsidRDefault="00800238" w:rsidP="00800238">
      <w:pPr>
        <w:spacing w:after="0"/>
        <w:jc w:val="center"/>
        <w:rPr>
          <w:rFonts w:ascii="Times New Roman" w:eastAsia="Calibri" w:hAnsi="Times New Roman" w:cs="Times New Roman"/>
          <w:b/>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229"/>
        <w:gridCol w:w="1418"/>
      </w:tblGrid>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w:t>
            </w:r>
          </w:p>
        </w:tc>
        <w:tc>
          <w:tcPr>
            <w:tcW w:w="7229"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Найменування ритуальних послуг</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Вартість, грн</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1</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 xml:space="preserve">Організація та проведення поховання. </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98,00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2</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Оформлення броні на утримання місця.</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65,00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3</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Щорічні внески на утримання місця.</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11,00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4</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Надання послуг а/м «Катафалк»</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540,00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5</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Завантаження, перевезення, вивантаження на місці призначення та перевезення до місця знаходження тіла померлого.</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p>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469,00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6</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Винос тіла померлого, опускання труни з тілом померлого в могилу, закопування могили, формування намогильного насипу, встановлення хреста.</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p>
          <w:p w:rsidR="00800238" w:rsidRPr="00270F9F" w:rsidRDefault="00800238" w:rsidP="00BE0BD0">
            <w:pPr>
              <w:spacing w:after="0" w:line="240" w:lineRule="auto"/>
              <w:rPr>
                <w:rFonts w:ascii="Times New Roman" w:eastAsia="Calibri" w:hAnsi="Times New Roman" w:cs="Times New Roman"/>
                <w:b/>
                <w:sz w:val="24"/>
                <w:szCs w:val="24"/>
                <w:lang w:val="uk-UA"/>
              </w:rPr>
            </w:pPr>
          </w:p>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327,00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7</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Одноразове прибирання могили та території біля могили.</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101,00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8</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Копання могили ручним способом:</w:t>
            </w:r>
          </w:p>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-літній період</w:t>
            </w:r>
          </w:p>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-зимовий період</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p>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415,00</w:t>
            </w:r>
          </w:p>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786,00</w:t>
            </w:r>
          </w:p>
        </w:tc>
      </w:tr>
      <w:tr w:rsidR="00800238" w:rsidRPr="00270F9F" w:rsidTr="00BE0BD0">
        <w:tc>
          <w:tcPr>
            <w:tcW w:w="817"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9</w:t>
            </w:r>
          </w:p>
        </w:tc>
        <w:tc>
          <w:tcPr>
            <w:tcW w:w="7229" w:type="dxa"/>
          </w:tcPr>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Копання могили механізованим способом:</w:t>
            </w:r>
          </w:p>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-літній період</w:t>
            </w:r>
          </w:p>
          <w:p w:rsidR="00800238" w:rsidRPr="00270F9F" w:rsidRDefault="00800238" w:rsidP="00BE0BD0">
            <w:pPr>
              <w:spacing w:after="0" w:line="240" w:lineRule="auto"/>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-зимовий період</w:t>
            </w:r>
          </w:p>
        </w:tc>
        <w:tc>
          <w:tcPr>
            <w:tcW w:w="1418" w:type="dxa"/>
          </w:tcPr>
          <w:p w:rsidR="00800238" w:rsidRPr="00270F9F" w:rsidRDefault="00800238" w:rsidP="00BE0BD0">
            <w:pPr>
              <w:spacing w:after="0" w:line="240" w:lineRule="auto"/>
              <w:rPr>
                <w:rFonts w:ascii="Times New Roman" w:eastAsia="Calibri" w:hAnsi="Times New Roman" w:cs="Times New Roman"/>
                <w:b/>
                <w:sz w:val="24"/>
                <w:szCs w:val="24"/>
                <w:lang w:val="uk-UA"/>
              </w:rPr>
            </w:pPr>
          </w:p>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478,00</w:t>
            </w:r>
          </w:p>
          <w:p w:rsidR="00800238" w:rsidRPr="00270F9F" w:rsidRDefault="00800238" w:rsidP="00BE0BD0">
            <w:pPr>
              <w:spacing w:after="0" w:line="240" w:lineRule="auto"/>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479,00</w:t>
            </w:r>
          </w:p>
        </w:tc>
      </w:tr>
    </w:tbl>
    <w:p w:rsidR="00800238" w:rsidRPr="00270F9F" w:rsidRDefault="00800238" w:rsidP="00800238">
      <w:pPr>
        <w:rPr>
          <w:rFonts w:ascii="Times New Roman" w:eastAsia="Calibri"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 Секретар міської ради                                                                 </w:t>
      </w:r>
      <w:proofErr w:type="spellStart"/>
      <w:r w:rsidRPr="00270F9F">
        <w:rPr>
          <w:rFonts w:ascii="Times New Roman" w:hAnsi="Times New Roman" w:cs="Times New Roman"/>
          <w:sz w:val="24"/>
          <w:szCs w:val="24"/>
          <w:lang w:val="uk-UA"/>
        </w:rPr>
        <w:t>Д.Г.Барсукова</w:t>
      </w:r>
      <w:proofErr w:type="spellEnd"/>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p>
    <w:p w:rsidR="00800238" w:rsidRPr="00270F9F" w:rsidRDefault="00800238" w:rsidP="00800238">
      <w:pPr>
        <w:tabs>
          <w:tab w:val="left" w:pos="8010"/>
        </w:tabs>
        <w:jc w:val="right"/>
        <w:rPr>
          <w:rFonts w:ascii="Times New Roman" w:eastAsia="Times New Roman" w:hAnsi="Times New Roman" w:cs="Times New Roman"/>
          <w:sz w:val="24"/>
          <w:szCs w:val="24"/>
          <w:lang w:val="uk-UA" w:eastAsia="ru-RU"/>
        </w:rPr>
      </w:pPr>
      <w:r w:rsidRPr="00270F9F">
        <w:rPr>
          <w:rFonts w:ascii="Times New Roman" w:eastAsia="Times New Roman" w:hAnsi="Times New Roman" w:cs="Times New Roman"/>
          <w:sz w:val="24"/>
          <w:szCs w:val="24"/>
          <w:lang w:val="uk-UA" w:eastAsia="ru-RU"/>
        </w:rPr>
        <w:lastRenderedPageBreak/>
        <w:t>Додаток №3</w:t>
      </w:r>
    </w:p>
    <w:p w:rsidR="009B2344" w:rsidRPr="00270F9F" w:rsidRDefault="00800238" w:rsidP="009B2344">
      <w:pPr>
        <w:tabs>
          <w:tab w:val="left" w:pos="8010"/>
        </w:tabs>
        <w:jc w:val="right"/>
        <w:rPr>
          <w:rFonts w:ascii="Times New Roman" w:eastAsia="Times New Roman" w:hAnsi="Times New Roman" w:cs="Times New Roman"/>
          <w:sz w:val="24"/>
          <w:szCs w:val="24"/>
          <w:lang w:val="uk-UA" w:eastAsia="ru-RU"/>
        </w:rPr>
      </w:pPr>
      <w:r w:rsidRPr="00270F9F">
        <w:rPr>
          <w:rFonts w:ascii="Times New Roman" w:eastAsia="Times New Roman" w:hAnsi="Times New Roman" w:cs="Times New Roman"/>
          <w:sz w:val="24"/>
          <w:szCs w:val="24"/>
          <w:lang w:val="uk-UA" w:eastAsia="ru-RU"/>
        </w:rPr>
        <w:t xml:space="preserve">                                                                     </w:t>
      </w:r>
      <w:r w:rsidR="009B2344" w:rsidRPr="00270F9F">
        <w:rPr>
          <w:rFonts w:ascii="Times New Roman" w:eastAsia="Times New Roman" w:hAnsi="Times New Roman" w:cs="Times New Roman"/>
          <w:sz w:val="24"/>
          <w:szCs w:val="24"/>
          <w:lang w:val="uk-UA" w:eastAsia="ru-RU"/>
        </w:rPr>
        <w:t xml:space="preserve">                             </w:t>
      </w:r>
      <w:r w:rsidRPr="00270F9F">
        <w:rPr>
          <w:rFonts w:ascii="Times New Roman" w:eastAsia="Times New Roman" w:hAnsi="Times New Roman" w:cs="Times New Roman"/>
          <w:sz w:val="24"/>
          <w:szCs w:val="24"/>
          <w:lang w:val="uk-UA" w:eastAsia="ru-RU"/>
        </w:rPr>
        <w:t xml:space="preserve"> до рішення </w:t>
      </w:r>
      <w:r w:rsidR="009B2344" w:rsidRPr="00270F9F">
        <w:rPr>
          <w:rFonts w:ascii="Times New Roman" w:eastAsia="Times New Roman" w:hAnsi="Times New Roman" w:cs="Times New Roman"/>
          <w:sz w:val="24"/>
          <w:szCs w:val="24"/>
          <w:lang w:val="uk-UA" w:eastAsia="ru-RU"/>
        </w:rPr>
        <w:t xml:space="preserve">                                  </w:t>
      </w:r>
      <w:r w:rsidRPr="00270F9F">
        <w:rPr>
          <w:rFonts w:ascii="Times New Roman" w:eastAsia="Times New Roman" w:hAnsi="Times New Roman" w:cs="Times New Roman"/>
          <w:sz w:val="24"/>
          <w:szCs w:val="24"/>
          <w:lang w:val="uk-UA" w:eastAsia="ru-RU"/>
        </w:rPr>
        <w:t>виконкому</w:t>
      </w:r>
      <w:r w:rsidR="009B2344" w:rsidRPr="00270F9F">
        <w:rPr>
          <w:rFonts w:ascii="Times New Roman" w:eastAsia="Times New Roman" w:hAnsi="Times New Roman" w:cs="Times New Roman"/>
          <w:sz w:val="24"/>
          <w:szCs w:val="24"/>
          <w:lang w:val="uk-UA" w:eastAsia="ru-RU"/>
        </w:rPr>
        <w:t xml:space="preserve">                                                                                                                                                      від 04.06.2018р. № 251</w:t>
      </w:r>
    </w:p>
    <w:p w:rsidR="009B2344" w:rsidRPr="00270F9F" w:rsidRDefault="009B2344" w:rsidP="009B2344">
      <w:pPr>
        <w:tabs>
          <w:tab w:val="left" w:pos="8010"/>
        </w:tabs>
        <w:jc w:val="right"/>
        <w:rPr>
          <w:rFonts w:ascii="Times New Roman" w:eastAsia="Times New Roman" w:hAnsi="Times New Roman" w:cs="Times New Roman"/>
          <w:sz w:val="24"/>
          <w:szCs w:val="24"/>
          <w:lang w:val="uk-UA" w:eastAsia="ru-RU"/>
        </w:rPr>
      </w:pPr>
    </w:p>
    <w:p w:rsidR="00800238" w:rsidRPr="00270F9F" w:rsidRDefault="00800238" w:rsidP="009B2344">
      <w:pPr>
        <w:tabs>
          <w:tab w:val="left" w:pos="8010"/>
        </w:tabs>
        <w:jc w:val="right"/>
        <w:rPr>
          <w:rFonts w:ascii="Times New Roman" w:eastAsia="Times New Roman" w:hAnsi="Times New Roman" w:cs="Times New Roman"/>
          <w:sz w:val="24"/>
          <w:szCs w:val="24"/>
          <w:lang w:val="uk-UA" w:eastAsia="ru-RU"/>
        </w:rPr>
      </w:pPr>
      <w:r w:rsidRPr="00270F9F">
        <w:rPr>
          <w:rFonts w:ascii="Times New Roman" w:eastAsia="Times New Roman" w:hAnsi="Times New Roman" w:cs="Times New Roman"/>
          <w:sz w:val="24"/>
          <w:szCs w:val="24"/>
          <w:lang w:val="uk-UA" w:eastAsia="ru-RU"/>
        </w:rPr>
        <w:t xml:space="preserve">                                                                                                                                   </w:t>
      </w:r>
    </w:p>
    <w:p w:rsidR="00800238" w:rsidRPr="00270F9F" w:rsidRDefault="00800238" w:rsidP="00800238">
      <w:pPr>
        <w:tabs>
          <w:tab w:val="left" w:pos="8197"/>
        </w:tabs>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jc w:val="center"/>
        <w:rPr>
          <w:rFonts w:ascii="Times New Roman" w:hAnsi="Times New Roman" w:cs="Times New Roman"/>
          <w:b/>
          <w:sz w:val="24"/>
          <w:szCs w:val="24"/>
          <w:lang w:val="uk-UA"/>
        </w:rPr>
      </w:pPr>
      <w:r w:rsidRPr="00270F9F">
        <w:rPr>
          <w:rFonts w:ascii="Times New Roman" w:hAnsi="Times New Roman" w:cs="Times New Roman"/>
          <w:b/>
          <w:sz w:val="24"/>
          <w:szCs w:val="24"/>
          <w:lang w:val="uk-UA"/>
        </w:rPr>
        <w:t xml:space="preserve">Тариф </w:t>
      </w:r>
    </w:p>
    <w:p w:rsidR="00800238" w:rsidRPr="00270F9F" w:rsidRDefault="00800238" w:rsidP="00800238">
      <w:pPr>
        <w:spacing w:after="0"/>
        <w:jc w:val="cente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на проведення безоплатного поховання (відповідно до статті 13,16 Закону України «Про поховання та похорону справу» у частині організації поховання та ритуального обслуговування)</w:t>
      </w:r>
      <w:r w:rsidRPr="00270F9F">
        <w:rPr>
          <w:rFonts w:ascii="Times New Roman" w:eastAsia="Calibri" w:hAnsi="Times New Roman" w:cs="Times New Roman"/>
          <w:b/>
          <w:sz w:val="24"/>
          <w:szCs w:val="24"/>
          <w:lang w:val="uk-UA"/>
        </w:rPr>
        <w:tab/>
      </w:r>
    </w:p>
    <w:p w:rsidR="00800238" w:rsidRPr="00270F9F" w:rsidRDefault="00800238" w:rsidP="00800238">
      <w:pPr>
        <w:spacing w:after="0"/>
        <w:jc w:val="center"/>
        <w:rPr>
          <w:rFonts w:ascii="Times New Roman" w:eastAsia="Calibri" w:hAnsi="Times New Roman" w:cs="Times New Roman"/>
          <w:b/>
          <w:sz w:val="24"/>
          <w:szCs w:val="24"/>
          <w:lang w:val="uk-UA"/>
        </w:rPr>
      </w:pPr>
    </w:p>
    <w:p w:rsidR="00800238" w:rsidRPr="00270F9F" w:rsidRDefault="00800238" w:rsidP="00800238">
      <w:pPr>
        <w:spacing w:after="0"/>
        <w:jc w:val="center"/>
        <w:rPr>
          <w:rFonts w:ascii="Times New Roman" w:eastAsia="Calibri" w:hAnsi="Times New Roman" w:cs="Times New Roman"/>
          <w:b/>
          <w:sz w:val="24"/>
          <w:szCs w:val="24"/>
          <w:lang w:val="uk-UA"/>
        </w:rPr>
      </w:pPr>
    </w:p>
    <w:p w:rsidR="00800238" w:rsidRPr="00270F9F" w:rsidRDefault="00800238" w:rsidP="00800238">
      <w:pPr>
        <w:spacing w:after="0"/>
        <w:jc w:val="center"/>
        <w:rPr>
          <w:rFonts w:ascii="Times New Roman" w:eastAsia="Calibri" w:hAnsi="Times New Roman" w:cs="Times New Roman"/>
          <w:b/>
          <w:sz w:val="24"/>
          <w:szCs w:val="24"/>
          <w:lang w:val="uk-UA"/>
        </w:rPr>
      </w:pPr>
    </w:p>
    <w:p w:rsidR="00800238" w:rsidRPr="00270F9F" w:rsidRDefault="00800238" w:rsidP="00800238">
      <w:pPr>
        <w:spacing w:after="0"/>
        <w:jc w:val="center"/>
        <w:rPr>
          <w:rFonts w:ascii="Times New Roman" w:eastAsia="Calibri" w:hAnsi="Times New Roman" w:cs="Times New Roman"/>
          <w:b/>
          <w:sz w:val="24"/>
          <w:szCs w:val="24"/>
          <w:lang w:val="uk-UA"/>
        </w:rPr>
      </w:pPr>
    </w:p>
    <w:p w:rsidR="00800238" w:rsidRPr="00270F9F" w:rsidRDefault="00800238" w:rsidP="00800238">
      <w:pPr>
        <w:rPr>
          <w:rFonts w:ascii="Times New Roman" w:eastAsia="Calibri" w:hAnsi="Times New Roman" w:cs="Times New Roman"/>
          <w:b/>
          <w:sz w:val="24"/>
          <w:szCs w:val="24"/>
          <w:u w:val="single"/>
          <w:lang w:val="uk-UA"/>
        </w:rPr>
      </w:pPr>
      <w:r w:rsidRPr="00270F9F">
        <w:rPr>
          <w:rFonts w:ascii="Times New Roman" w:eastAsia="Calibri" w:hAnsi="Times New Roman" w:cs="Times New Roman"/>
          <w:sz w:val="24"/>
          <w:szCs w:val="24"/>
          <w:lang w:val="uk-UA"/>
        </w:rPr>
        <w:t xml:space="preserve">1.Оформлення договору-замовлення на організацію та проведення поховання  -  </w:t>
      </w:r>
      <w:r w:rsidRPr="00270F9F">
        <w:rPr>
          <w:rFonts w:ascii="Times New Roman" w:eastAsia="Calibri" w:hAnsi="Times New Roman" w:cs="Times New Roman"/>
          <w:b/>
          <w:sz w:val="24"/>
          <w:szCs w:val="24"/>
          <w:u w:val="single"/>
          <w:lang w:val="uk-UA"/>
        </w:rPr>
        <w:t>5,00грн.</w:t>
      </w:r>
    </w:p>
    <w:p w:rsidR="00800238" w:rsidRPr="00270F9F" w:rsidRDefault="00800238" w:rsidP="00800238">
      <w:pPr>
        <w:rPr>
          <w:rFonts w:ascii="Times New Roman" w:eastAsia="Calibri" w:hAnsi="Times New Roman" w:cs="Times New Roman"/>
          <w:b/>
          <w:sz w:val="24"/>
          <w:szCs w:val="24"/>
          <w:u w:val="single"/>
          <w:lang w:val="uk-UA"/>
        </w:rPr>
      </w:pPr>
      <w:r w:rsidRPr="00270F9F">
        <w:rPr>
          <w:rFonts w:ascii="Times New Roman" w:eastAsia="Calibri" w:hAnsi="Times New Roman" w:cs="Times New Roman"/>
          <w:sz w:val="24"/>
          <w:szCs w:val="24"/>
          <w:lang w:val="uk-UA"/>
        </w:rPr>
        <w:t xml:space="preserve">2.Оформлення свідоцтва про поховання -  </w:t>
      </w:r>
      <w:r w:rsidRPr="00270F9F">
        <w:rPr>
          <w:rFonts w:ascii="Times New Roman" w:eastAsia="Calibri" w:hAnsi="Times New Roman" w:cs="Times New Roman"/>
          <w:b/>
          <w:sz w:val="24"/>
          <w:szCs w:val="24"/>
          <w:u w:val="single"/>
          <w:lang w:val="uk-UA"/>
        </w:rPr>
        <w:t>4,00грн.</w:t>
      </w:r>
    </w:p>
    <w:p w:rsidR="00800238" w:rsidRPr="00270F9F" w:rsidRDefault="00800238" w:rsidP="00800238">
      <w:pPr>
        <w:rPr>
          <w:rFonts w:ascii="Times New Roman" w:eastAsia="Calibri" w:hAnsi="Times New Roman" w:cs="Times New Roman"/>
          <w:b/>
          <w:sz w:val="24"/>
          <w:szCs w:val="24"/>
          <w:u w:val="single"/>
          <w:lang w:val="uk-UA"/>
        </w:rPr>
      </w:pPr>
      <w:r w:rsidRPr="00270F9F">
        <w:rPr>
          <w:rFonts w:ascii="Times New Roman" w:eastAsia="Calibri" w:hAnsi="Times New Roman" w:cs="Times New Roman"/>
          <w:sz w:val="24"/>
          <w:szCs w:val="24"/>
          <w:lang w:val="uk-UA"/>
        </w:rPr>
        <w:t xml:space="preserve">3.Надання труни – </w:t>
      </w:r>
      <w:r w:rsidRPr="00270F9F">
        <w:rPr>
          <w:rFonts w:ascii="Times New Roman" w:eastAsia="Calibri" w:hAnsi="Times New Roman" w:cs="Times New Roman"/>
          <w:b/>
          <w:sz w:val="24"/>
          <w:szCs w:val="24"/>
          <w:u w:val="single"/>
          <w:lang w:val="uk-UA"/>
        </w:rPr>
        <w:t>375,00грн.</w:t>
      </w:r>
    </w:p>
    <w:p w:rsidR="00800238" w:rsidRPr="00270F9F" w:rsidRDefault="00800238" w:rsidP="00800238">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 xml:space="preserve">4.Хрест – </w:t>
      </w:r>
      <w:r w:rsidRPr="00270F9F">
        <w:rPr>
          <w:rFonts w:ascii="Times New Roman" w:eastAsia="Calibri" w:hAnsi="Times New Roman" w:cs="Times New Roman"/>
          <w:b/>
          <w:sz w:val="24"/>
          <w:szCs w:val="24"/>
          <w:u w:val="single"/>
          <w:lang w:val="uk-UA"/>
        </w:rPr>
        <w:t>168,00грн.</w:t>
      </w:r>
    </w:p>
    <w:p w:rsidR="00800238" w:rsidRPr="00270F9F" w:rsidRDefault="00800238" w:rsidP="00800238">
      <w:pPr>
        <w:rPr>
          <w:rFonts w:ascii="Times New Roman" w:eastAsia="Calibri" w:hAnsi="Times New Roman" w:cs="Times New Roman"/>
          <w:b/>
          <w:sz w:val="24"/>
          <w:szCs w:val="24"/>
          <w:u w:val="single"/>
          <w:lang w:val="uk-UA"/>
        </w:rPr>
      </w:pPr>
      <w:r w:rsidRPr="00270F9F">
        <w:rPr>
          <w:rFonts w:ascii="Times New Roman" w:eastAsia="Calibri" w:hAnsi="Times New Roman" w:cs="Times New Roman"/>
          <w:sz w:val="24"/>
          <w:szCs w:val="24"/>
          <w:lang w:val="uk-UA"/>
        </w:rPr>
        <w:t xml:space="preserve">5.Копання могили (викопування могили механізованим способом, опускання труни з тілом померлого в могилу, закопування могили, формування намогильного насипу та одноразове прибирання території біля могили)  – </w:t>
      </w:r>
      <w:r w:rsidRPr="00270F9F">
        <w:rPr>
          <w:rFonts w:ascii="Times New Roman" w:eastAsia="Calibri" w:hAnsi="Times New Roman" w:cs="Times New Roman"/>
          <w:b/>
          <w:sz w:val="24"/>
          <w:szCs w:val="24"/>
          <w:u w:val="single"/>
          <w:lang w:val="uk-UA"/>
        </w:rPr>
        <w:t>562,00грн.</w:t>
      </w:r>
    </w:p>
    <w:p w:rsidR="00800238" w:rsidRPr="00270F9F" w:rsidRDefault="00800238" w:rsidP="00800238">
      <w:pPr>
        <w:rPr>
          <w:rFonts w:ascii="Times New Roman" w:eastAsia="Calibri" w:hAnsi="Times New Roman" w:cs="Times New Roman"/>
          <w:sz w:val="24"/>
          <w:szCs w:val="24"/>
          <w:lang w:val="uk-UA"/>
        </w:rPr>
      </w:pPr>
      <w:r w:rsidRPr="00270F9F">
        <w:rPr>
          <w:rFonts w:ascii="Times New Roman" w:eastAsia="Calibri" w:hAnsi="Times New Roman" w:cs="Times New Roman"/>
          <w:sz w:val="24"/>
          <w:szCs w:val="24"/>
          <w:lang w:val="uk-UA"/>
        </w:rPr>
        <w:t xml:space="preserve">6.Завантаження, вивантаження на місці призначення – </w:t>
      </w:r>
      <w:r w:rsidRPr="00270F9F">
        <w:rPr>
          <w:rFonts w:ascii="Times New Roman" w:eastAsia="Calibri" w:hAnsi="Times New Roman" w:cs="Times New Roman"/>
          <w:b/>
          <w:sz w:val="24"/>
          <w:szCs w:val="24"/>
          <w:u w:val="single"/>
          <w:lang w:val="uk-UA"/>
        </w:rPr>
        <w:t>97,00грн.</w:t>
      </w:r>
    </w:p>
    <w:p w:rsidR="00800238" w:rsidRPr="00270F9F" w:rsidRDefault="00800238" w:rsidP="00800238">
      <w:pPr>
        <w:rPr>
          <w:rFonts w:ascii="Times New Roman" w:eastAsia="Calibri" w:hAnsi="Times New Roman" w:cs="Times New Roman"/>
          <w:b/>
          <w:sz w:val="24"/>
          <w:szCs w:val="24"/>
          <w:u w:val="single"/>
          <w:lang w:val="uk-UA"/>
        </w:rPr>
      </w:pPr>
      <w:r w:rsidRPr="00270F9F">
        <w:rPr>
          <w:rFonts w:ascii="Times New Roman" w:eastAsia="Calibri" w:hAnsi="Times New Roman" w:cs="Times New Roman"/>
          <w:sz w:val="24"/>
          <w:szCs w:val="24"/>
          <w:lang w:val="uk-UA"/>
        </w:rPr>
        <w:t xml:space="preserve"> 7.Надання  послуг   «Катафалк» 216*2,0год. -  </w:t>
      </w:r>
      <w:r w:rsidRPr="00270F9F">
        <w:rPr>
          <w:rFonts w:ascii="Times New Roman" w:eastAsia="Calibri" w:hAnsi="Times New Roman" w:cs="Times New Roman"/>
          <w:b/>
          <w:sz w:val="24"/>
          <w:szCs w:val="24"/>
          <w:u w:val="single"/>
          <w:lang w:val="uk-UA"/>
        </w:rPr>
        <w:t>432,00грн</w:t>
      </w:r>
    </w:p>
    <w:p w:rsidR="00800238" w:rsidRPr="00270F9F" w:rsidRDefault="00800238" w:rsidP="00800238">
      <w:pPr>
        <w:rPr>
          <w:rFonts w:ascii="Times New Roman" w:eastAsia="Calibri" w:hAnsi="Times New Roman" w:cs="Times New Roman"/>
          <w:b/>
          <w:sz w:val="24"/>
          <w:szCs w:val="24"/>
          <w:lang w:val="uk-UA"/>
        </w:rPr>
      </w:pPr>
    </w:p>
    <w:p w:rsidR="00800238" w:rsidRPr="00270F9F" w:rsidRDefault="00800238" w:rsidP="00800238">
      <w:pPr>
        <w:rPr>
          <w:rFonts w:ascii="Times New Roman" w:eastAsia="Calibri" w:hAnsi="Times New Roman" w:cs="Times New Roman"/>
          <w:b/>
          <w:sz w:val="24"/>
          <w:szCs w:val="24"/>
          <w:lang w:val="uk-UA"/>
        </w:rPr>
      </w:pPr>
      <w:r w:rsidRPr="00270F9F">
        <w:rPr>
          <w:rFonts w:ascii="Times New Roman" w:eastAsia="Calibri" w:hAnsi="Times New Roman" w:cs="Times New Roman"/>
          <w:b/>
          <w:sz w:val="24"/>
          <w:szCs w:val="24"/>
          <w:lang w:val="uk-UA"/>
        </w:rPr>
        <w:t>Всього: 1643,00грн</w:t>
      </w:r>
    </w:p>
    <w:p w:rsidR="00800238" w:rsidRPr="00270F9F" w:rsidRDefault="00800238" w:rsidP="00800238">
      <w:pPr>
        <w:spacing w:after="0"/>
        <w:jc w:val="center"/>
        <w:rPr>
          <w:rFonts w:ascii="Times New Roman" w:eastAsia="Calibri" w:hAnsi="Times New Roman" w:cs="Times New Roman"/>
          <w:b/>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 Секретар міської ради                                                                 </w:t>
      </w:r>
      <w:proofErr w:type="spellStart"/>
      <w:r w:rsidRPr="00270F9F">
        <w:rPr>
          <w:rFonts w:ascii="Times New Roman" w:hAnsi="Times New Roman" w:cs="Times New Roman"/>
          <w:sz w:val="24"/>
          <w:szCs w:val="24"/>
          <w:lang w:val="uk-UA"/>
        </w:rPr>
        <w:t>Д.Г.Барсукова</w:t>
      </w:r>
      <w:proofErr w:type="spellEnd"/>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jc w:val="right"/>
        <w:rPr>
          <w:rFonts w:ascii="Times New Roman" w:hAnsi="Times New Roman" w:cs="Times New Roman"/>
          <w:sz w:val="24"/>
          <w:szCs w:val="24"/>
          <w:lang w:val="uk-UA"/>
        </w:rPr>
      </w:pPr>
      <w:r w:rsidRPr="00270F9F">
        <w:rPr>
          <w:rFonts w:ascii="Times New Roman" w:hAnsi="Times New Roman" w:cs="Times New Roman"/>
          <w:sz w:val="24"/>
          <w:szCs w:val="24"/>
          <w:lang w:val="uk-UA"/>
        </w:rPr>
        <w:t>Додаток №4</w:t>
      </w:r>
    </w:p>
    <w:p w:rsidR="00800238" w:rsidRPr="00270F9F" w:rsidRDefault="00800238" w:rsidP="00800238">
      <w:pPr>
        <w:jc w:val="right"/>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                                                                                                                    до рішення виконкому                                                                                                                                   </w:t>
      </w:r>
      <w:r w:rsidR="009B2344" w:rsidRPr="00270F9F">
        <w:rPr>
          <w:rFonts w:ascii="Times New Roman" w:hAnsi="Times New Roman" w:cs="Times New Roman"/>
          <w:sz w:val="24"/>
          <w:szCs w:val="24"/>
          <w:lang w:val="uk-UA"/>
        </w:rPr>
        <w:t xml:space="preserve"> від 04.05.2018</w:t>
      </w:r>
      <w:r w:rsidRPr="00270F9F">
        <w:rPr>
          <w:rFonts w:ascii="Times New Roman" w:hAnsi="Times New Roman" w:cs="Times New Roman"/>
          <w:sz w:val="24"/>
          <w:szCs w:val="24"/>
          <w:lang w:val="uk-UA"/>
        </w:rPr>
        <w:t>р.</w:t>
      </w:r>
      <w:r w:rsidR="009B2344" w:rsidRPr="00270F9F">
        <w:rPr>
          <w:rFonts w:ascii="Times New Roman" w:hAnsi="Times New Roman" w:cs="Times New Roman"/>
          <w:sz w:val="24"/>
          <w:szCs w:val="24"/>
          <w:lang w:val="uk-UA"/>
        </w:rPr>
        <w:t xml:space="preserve"> № 251</w:t>
      </w:r>
    </w:p>
    <w:p w:rsidR="00800238" w:rsidRPr="00270F9F" w:rsidRDefault="00800238" w:rsidP="00800238">
      <w:pPr>
        <w:jc w:val="right"/>
        <w:rPr>
          <w:rFonts w:ascii="Times New Roman" w:hAnsi="Times New Roman" w:cs="Times New Roman"/>
          <w:sz w:val="24"/>
          <w:szCs w:val="24"/>
          <w:lang w:val="uk-UA"/>
        </w:rPr>
      </w:pPr>
    </w:p>
    <w:p w:rsidR="00800238" w:rsidRPr="00270F9F" w:rsidRDefault="00800238" w:rsidP="00800238">
      <w:pPr>
        <w:jc w:val="right"/>
        <w:rPr>
          <w:rFonts w:ascii="Times New Roman" w:hAnsi="Times New Roman" w:cs="Times New Roman"/>
          <w:sz w:val="24"/>
          <w:szCs w:val="24"/>
          <w:lang w:val="uk-UA"/>
        </w:rPr>
      </w:pPr>
    </w:p>
    <w:p w:rsidR="00800238" w:rsidRPr="00270F9F" w:rsidRDefault="00800238" w:rsidP="00800238">
      <w:pPr>
        <w:jc w:val="cente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jc w:val="center"/>
        <w:rPr>
          <w:rFonts w:ascii="Times New Roman" w:hAnsi="Times New Roman" w:cs="Times New Roman"/>
          <w:b/>
          <w:sz w:val="24"/>
          <w:szCs w:val="24"/>
          <w:lang w:val="uk-UA"/>
        </w:rPr>
      </w:pPr>
      <w:r w:rsidRPr="00270F9F">
        <w:rPr>
          <w:rFonts w:ascii="Times New Roman" w:hAnsi="Times New Roman" w:cs="Times New Roman"/>
          <w:b/>
          <w:sz w:val="24"/>
          <w:szCs w:val="24"/>
          <w:lang w:val="uk-UA"/>
        </w:rPr>
        <w:t>Тариф</w:t>
      </w:r>
    </w:p>
    <w:p w:rsidR="00800238" w:rsidRPr="00270F9F" w:rsidRDefault="00800238" w:rsidP="00800238">
      <w:pPr>
        <w:rPr>
          <w:rFonts w:ascii="Times New Roman" w:hAnsi="Times New Roman" w:cs="Times New Roman"/>
          <w:b/>
          <w:sz w:val="24"/>
          <w:szCs w:val="24"/>
          <w:lang w:val="uk-UA"/>
        </w:rPr>
      </w:pPr>
      <w:r w:rsidRPr="00270F9F">
        <w:rPr>
          <w:rFonts w:ascii="Times New Roman" w:hAnsi="Times New Roman" w:cs="Times New Roman"/>
          <w:b/>
          <w:sz w:val="24"/>
          <w:szCs w:val="24"/>
          <w:lang w:val="uk-UA"/>
        </w:rPr>
        <w:t xml:space="preserve">на проведення безоплатного поховання (відповідно до статті 14 Закону України  «Про поховання та похорону справу»  у частині організації поховання та ритуального обслуговування) </w:t>
      </w: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1.Оформлення договору-замовлення на організацію та проведення поховання  -  5,00грн.</w:t>
      </w: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2.Оформлення свідоцтва про поховання -  4,00грн.</w:t>
      </w: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3.Надання труни – 1026,00грн.</w:t>
      </w: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4.Хрест – 168,00грн.</w:t>
      </w: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5.Копання могили (викопування могили механізованим способом, опускання труни з тілом померлого в могилу, закопування могили, формування намогильного насипу та одноразове прибирання території біля могили)  – 562,00грн.</w:t>
      </w: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6.Завантаження, вивантаження на місці призначення – 97,00грн.</w:t>
      </w: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7.Надання  послуг   «Катафалк» 216*2,0год. -  432,00грн</w:t>
      </w:r>
    </w:p>
    <w:p w:rsidR="00800238" w:rsidRPr="00270F9F" w:rsidRDefault="00800238" w:rsidP="00800238">
      <w:pPr>
        <w:rPr>
          <w:rFonts w:ascii="Times New Roman" w:hAnsi="Times New Roman" w:cs="Times New Roman"/>
          <w:b/>
          <w:sz w:val="24"/>
          <w:szCs w:val="24"/>
          <w:lang w:val="uk-UA"/>
        </w:rPr>
      </w:pPr>
      <w:r w:rsidRPr="00270F9F">
        <w:rPr>
          <w:rFonts w:ascii="Times New Roman" w:hAnsi="Times New Roman" w:cs="Times New Roman"/>
          <w:b/>
          <w:sz w:val="24"/>
          <w:szCs w:val="24"/>
          <w:lang w:val="uk-UA"/>
        </w:rPr>
        <w:t>Всього: 2294,00грн</w:t>
      </w: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p>
    <w:p w:rsidR="00800238" w:rsidRPr="00270F9F" w:rsidRDefault="00800238" w:rsidP="00800238">
      <w:pPr>
        <w:rPr>
          <w:rFonts w:ascii="Times New Roman" w:hAnsi="Times New Roman" w:cs="Times New Roman"/>
          <w:sz w:val="24"/>
          <w:szCs w:val="24"/>
          <w:lang w:val="uk-UA"/>
        </w:rPr>
      </w:pPr>
      <w:r w:rsidRPr="00270F9F">
        <w:rPr>
          <w:rFonts w:ascii="Times New Roman" w:hAnsi="Times New Roman" w:cs="Times New Roman"/>
          <w:sz w:val="24"/>
          <w:szCs w:val="24"/>
          <w:lang w:val="uk-UA"/>
        </w:rPr>
        <w:t xml:space="preserve"> Секретар міської ради                                                                 </w:t>
      </w:r>
      <w:proofErr w:type="spellStart"/>
      <w:r w:rsidRPr="00270F9F">
        <w:rPr>
          <w:rFonts w:ascii="Times New Roman" w:hAnsi="Times New Roman" w:cs="Times New Roman"/>
          <w:sz w:val="24"/>
          <w:szCs w:val="24"/>
          <w:lang w:val="uk-UA"/>
        </w:rPr>
        <w:t>Д.Г.Барсукова</w:t>
      </w:r>
      <w:proofErr w:type="spellEnd"/>
    </w:p>
    <w:p w:rsidR="00751950" w:rsidRPr="00270F9F" w:rsidRDefault="00751950">
      <w:pPr>
        <w:rPr>
          <w:lang w:val="uk-UA"/>
        </w:rPr>
      </w:pPr>
    </w:p>
    <w:sectPr w:rsidR="00751950" w:rsidRPr="00270F9F" w:rsidSect="00D057EF">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238"/>
    <w:rsid w:val="00270F9F"/>
    <w:rsid w:val="00751950"/>
    <w:rsid w:val="00800238"/>
    <w:rsid w:val="008D42EF"/>
    <w:rsid w:val="009B2344"/>
    <w:rsid w:val="00FB5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00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800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2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800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8002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6</Pages>
  <Words>1045</Words>
  <Characters>5961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4</cp:revision>
  <cp:lastPrinted>2018-06-05T05:39:00Z</cp:lastPrinted>
  <dcterms:created xsi:type="dcterms:W3CDTF">2018-06-05T00:48:00Z</dcterms:created>
  <dcterms:modified xsi:type="dcterms:W3CDTF">2018-06-06T07:52:00Z</dcterms:modified>
</cp:coreProperties>
</file>